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21" w:rsidRDefault="00F8493D" w:rsidP="00F8493D">
      <w:pPr>
        <w:jc w:val="center"/>
        <w:rPr>
          <w:sz w:val="32"/>
          <w:szCs w:val="32"/>
        </w:rPr>
      </w:pPr>
      <w:r>
        <w:rPr>
          <w:sz w:val="32"/>
          <w:szCs w:val="32"/>
        </w:rPr>
        <w:t>EL RECEPTOR EN EL PROCESO COMUNICATIVO</w:t>
      </w:r>
    </w:p>
    <w:p w:rsidR="00F8493D" w:rsidRDefault="00F8493D" w:rsidP="00F8493D">
      <w:pPr>
        <w:jc w:val="both"/>
        <w:rPr>
          <w:sz w:val="32"/>
          <w:szCs w:val="32"/>
        </w:rPr>
      </w:pPr>
    </w:p>
    <w:p w:rsidR="00F8493D" w:rsidRDefault="000E1B31" w:rsidP="00F8493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EL RECEPTOR: </w:t>
      </w:r>
      <w:r w:rsidR="00F8493D">
        <w:rPr>
          <w:sz w:val="32"/>
          <w:szCs w:val="32"/>
        </w:rPr>
        <w:t>( PROTAGONISTA )</w:t>
      </w:r>
    </w:p>
    <w:p w:rsidR="00F8493D" w:rsidRDefault="00F8493D" w:rsidP="00F8493D">
      <w:pPr>
        <w:jc w:val="both"/>
        <w:rPr>
          <w:sz w:val="28"/>
          <w:szCs w:val="28"/>
        </w:rPr>
      </w:pPr>
      <w:r>
        <w:rPr>
          <w:sz w:val="28"/>
          <w:szCs w:val="28"/>
        </w:rPr>
        <w:t>Entre el que habla y el que escucha ha de establecerse un hilo conductor LA PALABRA, ya que permite el intercambio de las ideas y sentimientos.</w:t>
      </w:r>
    </w:p>
    <w:p w:rsidR="00F8493D" w:rsidRDefault="00F8493D" w:rsidP="00F8493D">
      <w:pPr>
        <w:jc w:val="both"/>
        <w:rPr>
          <w:sz w:val="28"/>
          <w:szCs w:val="28"/>
        </w:rPr>
      </w:pPr>
      <w:r>
        <w:rPr>
          <w:sz w:val="28"/>
          <w:szCs w:val="28"/>
        </w:rPr>
        <w:t>Por este motivo cada día se  da más importancia al auditorio EL RECEPTOR.</w:t>
      </w:r>
    </w:p>
    <w:p w:rsidR="00F8493D" w:rsidRDefault="00F8493D" w:rsidP="00F8493D">
      <w:pPr>
        <w:jc w:val="both"/>
        <w:rPr>
          <w:sz w:val="28"/>
          <w:szCs w:val="28"/>
        </w:rPr>
      </w:pPr>
    </w:p>
    <w:p w:rsidR="00F8493D" w:rsidRDefault="00F8493D" w:rsidP="00F8493D">
      <w:pPr>
        <w:jc w:val="both"/>
        <w:rPr>
          <w:sz w:val="28"/>
          <w:szCs w:val="28"/>
        </w:rPr>
      </w:pPr>
    </w:p>
    <w:p w:rsidR="00F8493D" w:rsidRDefault="00F8493D" w:rsidP="007D2824">
      <w:pPr>
        <w:jc w:val="center"/>
        <w:rPr>
          <w:sz w:val="32"/>
          <w:szCs w:val="32"/>
        </w:rPr>
      </w:pPr>
      <w:r>
        <w:rPr>
          <w:sz w:val="32"/>
          <w:szCs w:val="32"/>
        </w:rPr>
        <w:t>ANÁLISIS DEL AUDITORIO</w:t>
      </w:r>
    </w:p>
    <w:p w:rsidR="007D2824" w:rsidRDefault="007D2824" w:rsidP="007D2824">
      <w:pPr>
        <w:jc w:val="center"/>
        <w:rPr>
          <w:sz w:val="32"/>
          <w:szCs w:val="32"/>
        </w:rPr>
      </w:pPr>
    </w:p>
    <w:p w:rsidR="007D2824" w:rsidRDefault="007D2824" w:rsidP="00F8493D">
      <w:pPr>
        <w:jc w:val="center"/>
        <w:rPr>
          <w:sz w:val="32"/>
          <w:szCs w:val="32"/>
        </w:rPr>
      </w:pPr>
    </w:p>
    <w:p w:rsidR="007D2824" w:rsidRDefault="007D2824" w:rsidP="007D2824">
      <w:pPr>
        <w:jc w:val="both"/>
        <w:rPr>
          <w:sz w:val="28"/>
          <w:szCs w:val="28"/>
        </w:rPr>
      </w:pPr>
      <w:r>
        <w:rPr>
          <w:sz w:val="28"/>
          <w:szCs w:val="28"/>
        </w:rPr>
        <w:t>Toda  persona que vaya a dirigirse a un público está en la obligación de hacerse estas preguntas</w:t>
      </w:r>
      <w:r w:rsidR="000E1B31">
        <w:rPr>
          <w:sz w:val="28"/>
          <w:szCs w:val="28"/>
        </w:rPr>
        <w:t>.</w:t>
      </w:r>
    </w:p>
    <w:p w:rsidR="000E1B31" w:rsidRDefault="000E1B31" w:rsidP="007D2824">
      <w:pPr>
        <w:jc w:val="both"/>
        <w:rPr>
          <w:sz w:val="32"/>
          <w:szCs w:val="32"/>
        </w:rPr>
      </w:pPr>
      <w:r>
        <w:rPr>
          <w:sz w:val="32"/>
          <w:szCs w:val="32"/>
        </w:rPr>
        <w:t>¿CÓMO ME SIENTO RESPECTO AL MENSAJE QUE VOY A EMITIR?</w:t>
      </w:r>
    </w:p>
    <w:p w:rsidR="000E1B31" w:rsidRDefault="000E1B31" w:rsidP="007D2824">
      <w:pPr>
        <w:jc w:val="both"/>
        <w:rPr>
          <w:sz w:val="32"/>
          <w:szCs w:val="32"/>
        </w:rPr>
      </w:pPr>
      <w:r>
        <w:rPr>
          <w:sz w:val="32"/>
          <w:szCs w:val="32"/>
        </w:rPr>
        <w:t>¿QUÉ CONOCIMIENTOS TENGO DEL PÚBLICO?</w:t>
      </w:r>
    </w:p>
    <w:p w:rsidR="000E1B31" w:rsidRPr="000E1B31" w:rsidRDefault="000E1B31" w:rsidP="007D2824">
      <w:pPr>
        <w:jc w:val="both"/>
        <w:rPr>
          <w:sz w:val="32"/>
          <w:szCs w:val="32"/>
        </w:rPr>
      </w:pPr>
      <w:r>
        <w:rPr>
          <w:sz w:val="32"/>
          <w:szCs w:val="32"/>
        </w:rPr>
        <w:t>¿QUÉ CONOCIMIENTOS TIENE EL PÚBLICO DE LO QUE VOY A TRANSMITIR?</w:t>
      </w:r>
    </w:p>
    <w:sectPr w:rsidR="000E1B31" w:rsidRPr="000E1B31" w:rsidSect="000853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493D"/>
    <w:rsid w:val="00085321"/>
    <w:rsid w:val="000E1B31"/>
    <w:rsid w:val="007D2824"/>
    <w:rsid w:val="00C450B3"/>
    <w:rsid w:val="00F84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3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Salazar</dc:creator>
  <cp:lastModifiedBy>Vicky Salazar</cp:lastModifiedBy>
  <cp:revision>2</cp:revision>
  <dcterms:created xsi:type="dcterms:W3CDTF">2016-05-23T21:04:00Z</dcterms:created>
  <dcterms:modified xsi:type="dcterms:W3CDTF">2016-05-23T21:34:00Z</dcterms:modified>
</cp:coreProperties>
</file>